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6C" w:rsidRPr="00EB35FF" w:rsidRDefault="00B74A6C" w:rsidP="00AE2A7D">
      <w:pPr>
        <w:pStyle w:val="a4"/>
        <w:spacing w:before="0" w:beforeAutospacing="0" w:after="0" w:afterAutospacing="0"/>
        <w:jc w:val="center"/>
        <w:rPr>
          <w:b/>
        </w:rPr>
      </w:pPr>
      <w:r w:rsidRPr="00EB35FF">
        <w:rPr>
          <w:b/>
          <w:bCs/>
        </w:rPr>
        <w:t>Государственное бюджетное дошкольное образовательное учреждение</w:t>
      </w:r>
    </w:p>
    <w:p w:rsidR="00B74A6C" w:rsidRPr="00EB35FF" w:rsidRDefault="00B74A6C" w:rsidP="00AE2A7D">
      <w:pPr>
        <w:pStyle w:val="a4"/>
        <w:spacing w:before="0" w:beforeAutospacing="0" w:after="0" w:afterAutospacing="0"/>
        <w:jc w:val="center"/>
        <w:rPr>
          <w:b/>
        </w:rPr>
      </w:pPr>
      <w:r w:rsidRPr="00EB35FF">
        <w:rPr>
          <w:b/>
          <w:bCs/>
        </w:rPr>
        <w:t>Центр развития ребенка</w:t>
      </w:r>
      <w:r>
        <w:rPr>
          <w:b/>
          <w:bCs/>
        </w:rPr>
        <w:t xml:space="preserve"> -</w:t>
      </w:r>
      <w:r w:rsidRPr="00EB35FF">
        <w:rPr>
          <w:b/>
          <w:bCs/>
        </w:rPr>
        <w:t xml:space="preserve"> детский сад № 89 </w:t>
      </w:r>
    </w:p>
    <w:p w:rsidR="00B74A6C" w:rsidRPr="00EB35FF" w:rsidRDefault="00B74A6C" w:rsidP="00AE2A7D">
      <w:pPr>
        <w:pStyle w:val="a4"/>
        <w:spacing w:before="0" w:beforeAutospacing="0" w:after="0" w:afterAutospacing="0"/>
        <w:jc w:val="center"/>
        <w:rPr>
          <w:b/>
        </w:rPr>
      </w:pPr>
      <w:r w:rsidRPr="00EB35FF">
        <w:rPr>
          <w:b/>
          <w:bCs/>
        </w:rPr>
        <w:t>Красногвардейского района Санкт-Петербурга</w:t>
      </w:r>
    </w:p>
    <w:p w:rsidR="00B74A6C" w:rsidRPr="007C5DBE" w:rsidRDefault="00B74A6C" w:rsidP="00AE2A7D">
      <w:pPr>
        <w:pStyle w:val="a4"/>
        <w:spacing w:before="0" w:beforeAutospacing="0" w:after="150" w:afterAutospacing="0"/>
      </w:pPr>
      <w:r w:rsidRPr="007C5DBE">
        <w:t> </w:t>
      </w:r>
    </w:p>
    <w:p w:rsidR="00B74A6C" w:rsidRPr="007C5DBE" w:rsidRDefault="00B74A6C" w:rsidP="00AE2A7D">
      <w:pPr>
        <w:pStyle w:val="1"/>
        <w:spacing w:before="30" w:after="30"/>
        <w:ind w:left="30" w:right="30"/>
        <w:rPr>
          <w:color w:val="005872"/>
          <w:sz w:val="24"/>
          <w:szCs w:val="24"/>
        </w:rPr>
      </w:pPr>
      <w:r w:rsidRPr="007C5DBE">
        <w:rPr>
          <w:color w:val="005872"/>
          <w:sz w:val="24"/>
          <w:szCs w:val="24"/>
          <w:lang w:val="en-US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000"/>
      </w:tblPr>
      <w:tblGrid>
        <w:gridCol w:w="4608"/>
        <w:gridCol w:w="5040"/>
      </w:tblGrid>
      <w:tr w:rsidR="002847F5" w:rsidTr="00967C8A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7F5" w:rsidRPr="000E3938" w:rsidRDefault="002847F5" w:rsidP="00967C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E3938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2847F5" w:rsidRPr="000E3938" w:rsidRDefault="002847F5" w:rsidP="00967C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3938">
              <w:rPr>
                <w:rFonts w:ascii="Times New Roman" w:hAnsi="Times New Roman"/>
                <w:sz w:val="24"/>
                <w:szCs w:val="24"/>
              </w:rPr>
              <w:t>Решением Общего собрания работников</w:t>
            </w:r>
          </w:p>
          <w:p w:rsidR="002847F5" w:rsidRPr="000E3938" w:rsidRDefault="002847F5" w:rsidP="00967C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3938">
              <w:rPr>
                <w:rFonts w:ascii="Times New Roman" w:hAnsi="Times New Roman"/>
                <w:sz w:val="24"/>
                <w:szCs w:val="24"/>
              </w:rPr>
              <w:t>ГБДОУ ЦРР детский сад № 89</w:t>
            </w:r>
          </w:p>
          <w:p w:rsidR="002847F5" w:rsidRPr="000E3938" w:rsidRDefault="002847F5" w:rsidP="00967C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3938">
              <w:rPr>
                <w:rFonts w:ascii="Times New Roman" w:hAnsi="Times New Roman"/>
                <w:sz w:val="24"/>
                <w:szCs w:val="24"/>
              </w:rPr>
              <w:t>Красногвардейского района СПб</w:t>
            </w:r>
          </w:p>
          <w:p w:rsidR="002847F5" w:rsidRPr="000E3938" w:rsidRDefault="002847F5" w:rsidP="00967C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3938">
              <w:rPr>
                <w:rFonts w:ascii="Times New Roman" w:hAnsi="Times New Roman"/>
                <w:sz w:val="24"/>
                <w:szCs w:val="24"/>
              </w:rPr>
              <w:t>«30» 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938">
              <w:rPr>
                <w:rFonts w:ascii="Times New Roman" w:hAnsi="Times New Roman"/>
                <w:sz w:val="24"/>
                <w:szCs w:val="24"/>
              </w:rPr>
              <w:t>2022 г.</w:t>
            </w:r>
          </w:p>
          <w:p w:rsidR="002847F5" w:rsidRPr="000E3938" w:rsidRDefault="002847F5" w:rsidP="00967C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3938">
              <w:rPr>
                <w:rFonts w:ascii="Times New Roman" w:hAnsi="Times New Roman"/>
                <w:sz w:val="24"/>
                <w:szCs w:val="24"/>
              </w:rPr>
              <w:t>Протокол № _1_</w:t>
            </w:r>
          </w:p>
          <w:p w:rsidR="002847F5" w:rsidRPr="000E3938" w:rsidRDefault="002847F5" w:rsidP="00967C8A">
            <w:pPr>
              <w:pStyle w:val="a4"/>
              <w:spacing w:before="0" w:beforeAutospacing="0" w:after="0" w:afterAutospacing="0"/>
            </w:pPr>
            <w:r w:rsidRPr="000E3938">
              <w:tab/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7F5" w:rsidRPr="000E3938" w:rsidRDefault="002847F5" w:rsidP="00967C8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3938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2847F5" w:rsidRPr="000E3938" w:rsidRDefault="002847F5" w:rsidP="00967C8A">
            <w:pPr>
              <w:spacing w:after="0"/>
              <w:ind w:left="181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847F5" w:rsidRPr="000E3938" w:rsidRDefault="002847F5" w:rsidP="00967C8A">
            <w:pPr>
              <w:spacing w:after="0"/>
              <w:ind w:left="18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3938">
              <w:rPr>
                <w:rFonts w:ascii="Times New Roman" w:hAnsi="Times New Roman"/>
                <w:sz w:val="24"/>
                <w:szCs w:val="24"/>
              </w:rPr>
              <w:t>Приказом  №45/21-од</w:t>
            </w:r>
          </w:p>
          <w:p w:rsidR="002847F5" w:rsidRPr="000E3938" w:rsidRDefault="002847F5" w:rsidP="00967C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393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847F5" w:rsidRPr="000E3938" w:rsidRDefault="002847F5" w:rsidP="00967C8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3938">
              <w:rPr>
                <w:rFonts w:ascii="Times New Roman" w:hAnsi="Times New Roman"/>
                <w:sz w:val="24"/>
                <w:szCs w:val="24"/>
              </w:rPr>
              <w:t>«30» 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938">
              <w:rPr>
                <w:rFonts w:ascii="Times New Roman" w:hAnsi="Times New Roman"/>
                <w:sz w:val="24"/>
                <w:szCs w:val="24"/>
              </w:rPr>
              <w:t>2022 г.</w:t>
            </w:r>
          </w:p>
          <w:p w:rsidR="002847F5" w:rsidRPr="000E3938" w:rsidRDefault="002847F5" w:rsidP="00967C8A">
            <w:pPr>
              <w:tabs>
                <w:tab w:val="left" w:pos="2070"/>
              </w:tabs>
              <w:spacing w:after="0"/>
              <w:ind w:left="1810"/>
              <w:rPr>
                <w:rFonts w:ascii="Times New Roman" w:hAnsi="Times New Roman"/>
                <w:sz w:val="24"/>
                <w:szCs w:val="24"/>
              </w:rPr>
            </w:pPr>
          </w:p>
          <w:p w:rsidR="002847F5" w:rsidRPr="000E3938" w:rsidRDefault="002847F5" w:rsidP="00967C8A">
            <w:pPr>
              <w:pStyle w:val="a4"/>
              <w:spacing w:before="0" w:beforeAutospacing="0" w:after="0" w:afterAutospacing="0"/>
            </w:pPr>
          </w:p>
        </w:tc>
      </w:tr>
      <w:tr w:rsidR="002847F5" w:rsidTr="00967C8A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7F5" w:rsidRDefault="002847F5" w:rsidP="00967C8A">
            <w:pPr>
              <w:pStyle w:val="a4"/>
              <w:spacing w:before="0" w:beforeAutospacing="0" w:after="0" w:afterAutospacing="0"/>
            </w:pPr>
            <w:r>
              <w:t>УЧТЕНО</w:t>
            </w:r>
          </w:p>
          <w:p w:rsidR="002847F5" w:rsidRDefault="002847F5" w:rsidP="00967C8A">
            <w:pPr>
              <w:pStyle w:val="a4"/>
              <w:spacing w:before="0" w:beforeAutospacing="0" w:after="0" w:afterAutospacing="0"/>
            </w:pPr>
            <w:r>
              <w:t>мнение Совета родителей</w:t>
            </w:r>
          </w:p>
          <w:p w:rsidR="002847F5" w:rsidRDefault="002847F5" w:rsidP="00967C8A">
            <w:pPr>
              <w:pStyle w:val="a4"/>
              <w:spacing w:before="0" w:beforeAutospacing="0" w:after="0" w:afterAutospacing="0"/>
            </w:pPr>
            <w:r>
              <w:t>ГБДОУ ЦРР детский сад № 89</w:t>
            </w:r>
          </w:p>
          <w:p w:rsidR="002847F5" w:rsidRDefault="002847F5" w:rsidP="00967C8A">
            <w:pPr>
              <w:pStyle w:val="a4"/>
              <w:spacing w:before="0" w:beforeAutospacing="0" w:after="0" w:afterAutospacing="0"/>
            </w:pPr>
            <w:r>
              <w:t>Красногвардейского района СПб</w:t>
            </w:r>
          </w:p>
          <w:p w:rsidR="002847F5" w:rsidRDefault="002847F5" w:rsidP="00967C8A">
            <w:pPr>
              <w:pStyle w:val="a4"/>
              <w:spacing w:before="0" w:beforeAutospacing="0" w:after="0" w:afterAutospacing="0"/>
            </w:pPr>
            <w:r>
              <w:t>от «30</w:t>
            </w:r>
            <w:r w:rsidRPr="00A801AA">
              <w:t xml:space="preserve">» </w:t>
            </w:r>
            <w:r w:rsidRPr="00A801AA">
              <w:rPr>
                <w:rStyle w:val="apple-converted-space"/>
              </w:rPr>
              <w:t> </w:t>
            </w:r>
            <w:r>
              <w:rPr>
                <w:rStyle w:val="apple-converted-space"/>
              </w:rPr>
              <w:t xml:space="preserve">августа </w:t>
            </w:r>
            <w:r w:rsidRPr="00A801AA">
              <w:rPr>
                <w:rStyle w:val="apple-converted-space"/>
              </w:rPr>
              <w:t xml:space="preserve"> </w:t>
            </w:r>
            <w:r w:rsidRPr="00A801AA">
              <w:t>20</w:t>
            </w:r>
            <w:r>
              <w:t>22</w:t>
            </w:r>
            <w:r w:rsidRPr="00A801AA">
              <w:t xml:space="preserve"> г.</w:t>
            </w:r>
          </w:p>
          <w:p w:rsidR="002847F5" w:rsidRDefault="002847F5" w:rsidP="00967C8A">
            <w:pPr>
              <w:pStyle w:val="a4"/>
              <w:spacing w:before="0" w:beforeAutospacing="0" w:after="0" w:afterAutospacing="0"/>
            </w:pPr>
            <w:r w:rsidRPr="00A801AA">
              <w:t xml:space="preserve">Протокол № </w:t>
            </w:r>
            <w:r>
              <w:t>1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7F5" w:rsidRDefault="002847F5" w:rsidP="00967C8A">
            <w:pPr>
              <w:pStyle w:val="a4"/>
              <w:spacing w:before="0" w:beforeAutospacing="0" w:after="0" w:afterAutospacing="0"/>
              <w:ind w:left="1810"/>
              <w:jc w:val="right"/>
            </w:pPr>
          </w:p>
        </w:tc>
      </w:tr>
    </w:tbl>
    <w:p w:rsidR="00B74A6C" w:rsidRPr="00EB35FF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Pr="000673E2" w:rsidRDefault="00B74A6C" w:rsidP="000673E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73E2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B74A6C" w:rsidRDefault="00B74A6C" w:rsidP="000673E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673E2">
        <w:rPr>
          <w:rFonts w:ascii="Times New Roman" w:hAnsi="Times New Roman"/>
          <w:b/>
          <w:sz w:val="24"/>
          <w:szCs w:val="24"/>
        </w:rPr>
        <w:t xml:space="preserve">о формах получения образования и формах обучения </w:t>
      </w:r>
    </w:p>
    <w:p w:rsidR="00B74A6C" w:rsidRPr="000673E2" w:rsidRDefault="00B74A6C" w:rsidP="000673E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673E2">
        <w:rPr>
          <w:rFonts w:ascii="Times New Roman" w:hAnsi="Times New Roman"/>
          <w:b/>
          <w:sz w:val="24"/>
          <w:szCs w:val="24"/>
        </w:rPr>
        <w:t>Государственного бюджетного дошкольного образовательного учреждения Центр развития ребенка – детского сада № 89 Красногвардейского района Санкт-Петербурга</w:t>
      </w:r>
    </w:p>
    <w:p w:rsidR="00B74A6C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Default="00B74A6C" w:rsidP="00AE2A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6C" w:rsidRDefault="00B74A6C" w:rsidP="00AE2A7D">
      <w:pPr>
        <w:rPr>
          <w:rFonts w:ascii="Times New Roman" w:hAnsi="Times New Roman"/>
          <w:b/>
          <w:sz w:val="28"/>
          <w:szCs w:val="28"/>
        </w:rPr>
      </w:pPr>
    </w:p>
    <w:p w:rsidR="00B74A6C" w:rsidRPr="00EB35FF" w:rsidRDefault="00B74A6C" w:rsidP="00AE2A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35FF">
        <w:rPr>
          <w:rFonts w:ascii="Times New Roman" w:hAnsi="Times New Roman"/>
          <w:b/>
          <w:sz w:val="24"/>
          <w:szCs w:val="24"/>
        </w:rPr>
        <w:t>Санкт-Петербург</w:t>
      </w:r>
    </w:p>
    <w:p w:rsidR="00B74A6C" w:rsidRPr="00EB35FF" w:rsidRDefault="00B74A6C" w:rsidP="00AE2A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2847F5">
        <w:rPr>
          <w:rFonts w:ascii="Times New Roman" w:hAnsi="Times New Roman"/>
          <w:b/>
          <w:sz w:val="24"/>
          <w:szCs w:val="24"/>
        </w:rPr>
        <w:t>22</w:t>
      </w:r>
    </w:p>
    <w:p w:rsidR="00B74A6C" w:rsidRPr="00014DB8" w:rsidRDefault="00B74A6C" w:rsidP="000673E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Pr="00014DB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1.1. Положение о формах получения образования и формах обучения (далее - Положение) регулирует деятельность Государственного бюджетного дошкольного образовательного учреждения Центра развития ребенка - детского сада № 89 Красногвардейского района Санкт-Петербурга (далее - ДОУ), по организации образовательного процесса в различных формах получения дошкольного образования и формах обучения.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1.2. Положение разработано в соответствии </w:t>
      </w:r>
      <w:proofErr w:type="gramStart"/>
      <w:r w:rsidRPr="00014DB8">
        <w:rPr>
          <w:rFonts w:ascii="Times New Roman" w:hAnsi="Times New Roman"/>
          <w:sz w:val="28"/>
          <w:szCs w:val="28"/>
        </w:rPr>
        <w:t>с</w:t>
      </w:r>
      <w:proofErr w:type="gramEnd"/>
      <w:r w:rsidRPr="00014DB8">
        <w:rPr>
          <w:rFonts w:ascii="Times New Roman" w:hAnsi="Times New Roman"/>
          <w:sz w:val="28"/>
          <w:szCs w:val="28"/>
        </w:rPr>
        <w:t xml:space="preserve">:  </w:t>
      </w:r>
    </w:p>
    <w:p w:rsidR="00B74A6C" w:rsidRPr="00014DB8" w:rsidRDefault="00B74A6C" w:rsidP="00014D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Федеральным законом «Об образовании в Российской Федерации» от 29.12.2012 г. № 273-ФЗ,  </w:t>
      </w:r>
    </w:p>
    <w:p w:rsidR="00B74A6C" w:rsidRPr="00014DB8" w:rsidRDefault="00B74A6C" w:rsidP="00014D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образования и науки Российской Федерации от 30.08.2013 г. № 1014  </w:t>
      </w:r>
    </w:p>
    <w:p w:rsidR="00B74A6C" w:rsidRPr="00014DB8" w:rsidRDefault="00B74A6C" w:rsidP="00014D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Уставом ДОУ.     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1.3. В Российской Федерации образование может быть получено:           </w:t>
      </w:r>
    </w:p>
    <w:p w:rsidR="00B74A6C" w:rsidRPr="00014DB8" w:rsidRDefault="00B74A6C" w:rsidP="00014DB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в организациях, осуществляющих образовательную деятельность;           </w:t>
      </w:r>
    </w:p>
    <w:p w:rsidR="00B74A6C" w:rsidRPr="00014DB8" w:rsidRDefault="00B74A6C" w:rsidP="00014DB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вне организаций </w:t>
      </w:r>
    </w:p>
    <w:p w:rsidR="00B74A6C" w:rsidRPr="00014DB8" w:rsidRDefault="00B74A6C" w:rsidP="00014DB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в форме семейного образования.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1.4. В ДОУ осуществляется обучение в очной форме с учетом потребностей и возможностей личности воспитанника.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1.5. Допускается сочетание различных форм получения образования и форм обучения.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1.6. Форма получения дошкольного образования и форма </w:t>
      </w:r>
      <w:proofErr w:type="gramStart"/>
      <w:r w:rsidRPr="00014DB8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014DB8">
        <w:rPr>
          <w:rFonts w:ascii="Times New Roman" w:hAnsi="Times New Roman"/>
          <w:sz w:val="28"/>
          <w:szCs w:val="28"/>
        </w:rPr>
        <w:t xml:space="preserve"> образовательной программе дошкольного образования выбирается родителями (законными представителями) воспитанника.</w:t>
      </w:r>
    </w:p>
    <w:p w:rsidR="00B74A6C" w:rsidRPr="00014DB8" w:rsidRDefault="00B74A6C" w:rsidP="00014DB8">
      <w:pPr>
        <w:jc w:val="both"/>
        <w:rPr>
          <w:rFonts w:ascii="Times New Roman" w:hAnsi="Times New Roman"/>
          <w:b/>
          <w:sz w:val="28"/>
          <w:szCs w:val="28"/>
        </w:rPr>
      </w:pPr>
      <w:r w:rsidRPr="00014DB8">
        <w:rPr>
          <w:rFonts w:ascii="Times New Roman" w:hAnsi="Times New Roman"/>
          <w:b/>
          <w:sz w:val="28"/>
          <w:szCs w:val="28"/>
        </w:rPr>
        <w:t>2. Цели и задачи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2.1. Настоящее Положение разработано с целью  </w:t>
      </w:r>
    </w:p>
    <w:p w:rsidR="00B74A6C" w:rsidRPr="00014DB8" w:rsidRDefault="00B74A6C" w:rsidP="00014DB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обеспечения возможности освоения образовательных программ дошкольного образования, реализуемых в ДОУ в соответствии с Уставом, в различных формах;  </w:t>
      </w:r>
    </w:p>
    <w:p w:rsidR="00B74A6C" w:rsidRPr="00014DB8" w:rsidRDefault="00B74A6C" w:rsidP="00014DB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создания вариативной образовательной среды, обеспечивающей благоприятные условия для обучения и развития воспитанников в </w:t>
      </w:r>
      <w:r w:rsidRPr="00014DB8">
        <w:rPr>
          <w:rFonts w:ascii="Times New Roman" w:hAnsi="Times New Roman"/>
          <w:sz w:val="28"/>
          <w:szCs w:val="28"/>
        </w:rPr>
        <w:lastRenderedPageBreak/>
        <w:t xml:space="preserve">соответствии с их интересами и способностями и по согласованию с родителями (законными представителями) воспитанников.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</w:p>
    <w:p w:rsidR="00B74A6C" w:rsidRPr="00014DB8" w:rsidRDefault="00B74A6C" w:rsidP="00014DB8">
      <w:pPr>
        <w:jc w:val="both"/>
        <w:rPr>
          <w:rFonts w:ascii="Times New Roman" w:hAnsi="Times New Roman"/>
          <w:b/>
          <w:sz w:val="28"/>
          <w:szCs w:val="28"/>
        </w:rPr>
      </w:pPr>
      <w:r w:rsidRPr="00014DB8">
        <w:rPr>
          <w:rFonts w:ascii="Times New Roman" w:hAnsi="Times New Roman"/>
          <w:b/>
          <w:sz w:val="28"/>
          <w:szCs w:val="28"/>
        </w:rPr>
        <w:t>3. Общие требования к организации образовательного процесса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3.1 Обучение в различных формах получения дошкольного образования и формах обучения организуется в соответствии с реализуемыми в ДОУ образовательными программами дошкольного образования, в соответствии с Уставом, обеспечивающими реализацию федерального государственного образовательного стандарта дошкольного образования с учетом возрастных и индивидуальных особенностей воспитанников.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3.2. При  выборе формы обучения и  формы получения дошкольного образования родители (законные представители) воспитанника должны быть ознакомлены с настоящим Положением, Уставом ДОУ, образовательной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3.3. Основанием для организации обучения в различных формах получения дошкольного образования и формах обучения в ДОУ для воспитанника является направление, выданное комиссией по комплектованию дошкольных образовательных учреждений и приказ заведующего ДОУ о зачислении ребенка в ДОУ.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3.4. Воспитанники, осваивающие образовательную программу дошкольного образования в очной форме, зачисляются в контингент воспитанников ДОУ. Все данные о воспитаннике вносятся в книгу учета движения воспитанников и в табель учета посещаемости воспитанников группы, которую они посещают.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>3.5.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образовательного процесса воспитанника.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  3.6. ДОУ осуществляет индивидуальный учет результатов освоения воспитанниками образовательной программы дошкольного образования. 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3.8. 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</w:p>
    <w:p w:rsidR="00B74A6C" w:rsidRPr="00014DB8" w:rsidRDefault="00B74A6C" w:rsidP="00014DB8">
      <w:pPr>
        <w:jc w:val="both"/>
        <w:rPr>
          <w:rFonts w:ascii="Times New Roman" w:hAnsi="Times New Roman"/>
          <w:b/>
          <w:sz w:val="28"/>
          <w:szCs w:val="28"/>
        </w:rPr>
      </w:pPr>
      <w:r w:rsidRPr="00014DB8">
        <w:rPr>
          <w:rFonts w:ascii="Times New Roman" w:hAnsi="Times New Roman"/>
          <w:b/>
          <w:sz w:val="28"/>
          <w:szCs w:val="28"/>
        </w:rPr>
        <w:lastRenderedPageBreak/>
        <w:t>4. Организация получения дошкольного образования в очной форме обучения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4.1. Получение дошкольного образования в очной форме обучения предполагает посещение воспитанников учебных занятий по образовательным областям, организуемых ДОУ, в соответствии с основной образовательной программой дошкольного образования, реализуемой в ДОУ и учебным планом группы.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4.2. Воспитанникам, осваивающим образовательную программу дошкольного образования в очной форме обучения, предоставляются на время обучения бесплатно учебные пособия, детская литература, игрушки, имеющиеся в ДОУ.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4.3. Основной формой организации образовательного процесса в очной форме обучения является непрерывная  образовательная деятельность (НОД).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4.4. Организация образовательного процесса в очной форме обучения регламентируется образовательной программой дошкольного образования, реализуемой в ДОУ и расписанием НОД.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4.5. При реализации образовательной программы дошкольного образования может проводиться оценка индивидуального развития детей в рамках педагогической  диагностики. Результаты педагогической диагностики используются для индивидуализации образования и оптимизации работы с группой детей.  Формы, периодичность и порядок проведения диагностики определяется ДОУ самостоятельно и закрепляется в локальном нормативном акте.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4.6. Воспитанники переводятся на </w:t>
      </w:r>
      <w:proofErr w:type="gramStart"/>
      <w:r w:rsidRPr="00014DB8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014DB8">
        <w:rPr>
          <w:rFonts w:ascii="Times New Roman" w:hAnsi="Times New Roman"/>
          <w:sz w:val="28"/>
          <w:szCs w:val="28"/>
        </w:rPr>
        <w:t xml:space="preserve"> по адаптированным образовательным программам дошкольного образования в соответствии с рекомендациями </w:t>
      </w:r>
      <w:proofErr w:type="spellStart"/>
      <w:r w:rsidRPr="00014DB8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Pr="00014DB8">
        <w:rPr>
          <w:rFonts w:ascii="Times New Roman" w:hAnsi="Times New Roman"/>
          <w:sz w:val="28"/>
          <w:szCs w:val="28"/>
        </w:rPr>
        <w:t xml:space="preserve"> комиссии только с согласия родителей (законных представителей) воспитанников.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</w:p>
    <w:p w:rsidR="00B74A6C" w:rsidRPr="00014DB8" w:rsidRDefault="00B74A6C" w:rsidP="00014DB8">
      <w:pPr>
        <w:jc w:val="both"/>
        <w:rPr>
          <w:rFonts w:ascii="Times New Roman" w:hAnsi="Times New Roman"/>
          <w:b/>
          <w:sz w:val="28"/>
          <w:szCs w:val="28"/>
        </w:rPr>
      </w:pPr>
      <w:r w:rsidRPr="00014DB8">
        <w:rPr>
          <w:rFonts w:ascii="Times New Roman" w:hAnsi="Times New Roman"/>
          <w:b/>
          <w:sz w:val="28"/>
          <w:szCs w:val="28"/>
        </w:rPr>
        <w:t>5. Права и обязанности участников образовательного процесса</w:t>
      </w:r>
    </w:p>
    <w:p w:rsidR="00B74A6C" w:rsidRPr="00014DB8" w:rsidRDefault="00B74A6C" w:rsidP="00014DB8">
      <w:pPr>
        <w:jc w:val="both"/>
        <w:rPr>
          <w:rFonts w:ascii="Times New Roman" w:hAnsi="Times New Roman"/>
          <w:b/>
          <w:sz w:val="28"/>
          <w:szCs w:val="28"/>
        </w:rPr>
      </w:pPr>
      <w:r w:rsidRPr="00014DB8">
        <w:rPr>
          <w:rFonts w:ascii="Times New Roman" w:hAnsi="Times New Roman"/>
          <w:b/>
          <w:sz w:val="28"/>
          <w:szCs w:val="28"/>
        </w:rPr>
        <w:t xml:space="preserve">5.1. ДОУ обязано: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1) обеспечивать реализацию в полном объеме образовательных программ дошкольного образования, реализуемых в ДОУ в соответствии с Уставом; обеспечивать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lastRenderedPageBreak/>
        <w:t xml:space="preserve">2) создавать безопасные условия обучения, воспитания и развития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ДОУ;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3) соблюдать права и свободы воспитанников, родителей (законных представителей) воспитанников, работников ДОУ.  </w:t>
      </w:r>
    </w:p>
    <w:p w:rsidR="00B74A6C" w:rsidRPr="00014DB8" w:rsidRDefault="00B74A6C" w:rsidP="00014DB8">
      <w:pPr>
        <w:jc w:val="both"/>
        <w:rPr>
          <w:rFonts w:ascii="Times New Roman" w:hAnsi="Times New Roman"/>
          <w:b/>
          <w:sz w:val="28"/>
          <w:szCs w:val="28"/>
        </w:rPr>
      </w:pPr>
      <w:r w:rsidRPr="00014DB8">
        <w:rPr>
          <w:rFonts w:ascii="Times New Roman" w:hAnsi="Times New Roman"/>
          <w:b/>
          <w:sz w:val="28"/>
          <w:szCs w:val="28"/>
        </w:rPr>
        <w:t xml:space="preserve">5.2. ДОУ имеет право: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1) самостоятельно разрабатывать и утверждать 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и с учетом соответствующей примерной образовательной программы дошкольного образования.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2) на свободу выбора и использования педагогически обоснованных форм, средств, методов обучения и воспитания;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3)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4) на проведение педагогической диагностики с целью оценки  индивидуального развития воспитанников;  </w:t>
      </w:r>
    </w:p>
    <w:p w:rsidR="00B74A6C" w:rsidRPr="00014DB8" w:rsidRDefault="00B74A6C" w:rsidP="00014DB8">
      <w:pPr>
        <w:jc w:val="both"/>
        <w:rPr>
          <w:rFonts w:ascii="Times New Roman" w:hAnsi="Times New Roman"/>
          <w:b/>
          <w:sz w:val="28"/>
          <w:szCs w:val="28"/>
        </w:rPr>
      </w:pPr>
      <w:r w:rsidRPr="00014DB8">
        <w:rPr>
          <w:rFonts w:ascii="Times New Roman" w:hAnsi="Times New Roman"/>
          <w:b/>
          <w:sz w:val="28"/>
          <w:szCs w:val="28"/>
        </w:rPr>
        <w:t xml:space="preserve">5.3. Воспитанники ДОУ имеют право </w:t>
      </w:r>
      <w:proofErr w:type="gramStart"/>
      <w:r w:rsidRPr="00014DB8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014DB8">
        <w:rPr>
          <w:rFonts w:ascii="Times New Roman" w:hAnsi="Times New Roman"/>
          <w:b/>
          <w:sz w:val="28"/>
          <w:szCs w:val="28"/>
        </w:rPr>
        <w:t xml:space="preserve">: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1) предоставление условий для обучения с учетом особенностей психофизического развития и состояния здоровья воспитанников, в том числе получение социально-педагогической и психологической помощи.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2) получение присмотра и ухода за воспитанниками;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3) выбор занятий по интересам, игровой деятельности;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>4)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ДОУ;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5) уважение человеческого достоинства, защиту от всех форм физического и психического насилия, оскорбления личности, охрану жизни и здоровья;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6) свободу совести, информации, свободное выражение собственных взглядов и убеждений;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lastRenderedPageBreak/>
        <w:t xml:space="preserve">7) каникулы в соответствии с календарным учебным графиком;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8) перевод для получения образования по другой форме обучения и форме получения образования в порядке, установленном законодательством об образовании;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9) перевод в другую образовательную организацию, реализующую образовательную программу дошкольного образования, в случае прекращения деятельности ДОУ;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10) развитие своих творческих способностей и интересов, включая участие в конкурсах, выставках, смотрах, физкультурных и спортивных мероприятиях;    </w:t>
      </w:r>
    </w:p>
    <w:p w:rsidR="00B74A6C" w:rsidRPr="00014DB8" w:rsidRDefault="00B74A6C" w:rsidP="00014DB8">
      <w:pPr>
        <w:jc w:val="both"/>
        <w:rPr>
          <w:rFonts w:ascii="Times New Roman" w:hAnsi="Times New Roman"/>
          <w:b/>
          <w:sz w:val="28"/>
          <w:szCs w:val="28"/>
        </w:rPr>
      </w:pPr>
      <w:r w:rsidRPr="00014DB8">
        <w:rPr>
          <w:rFonts w:ascii="Times New Roman" w:hAnsi="Times New Roman"/>
          <w:b/>
          <w:sz w:val="28"/>
          <w:szCs w:val="28"/>
        </w:rPr>
        <w:t xml:space="preserve">5.4. Родители (законные представители) воспитанников имеют право: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1) выбирать до завершения получения ребенком дошкольного образования с учетом рекомендаций </w:t>
      </w:r>
      <w:proofErr w:type="spellStart"/>
      <w:r w:rsidRPr="00014DB8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Pr="00014DB8">
        <w:rPr>
          <w:rFonts w:ascii="Times New Roman" w:hAnsi="Times New Roman"/>
          <w:sz w:val="28"/>
          <w:szCs w:val="28"/>
        </w:rPr>
        <w:t xml:space="preserve"> комиссии (при их наличии) формы получения образования и формы обучения, образовательные программы, предлагаемого ДОУ;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2) знакомиться с содержанием образования, используемыми методами обучения и воспитания, образовательными технологиями, а также с результатами освоения основной образовательной программы дошкольного образования своих детей независимо от формы обучения;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3) иные права, предусмотренные законодательством в сфере образования и локальными нормативными актами ДОУ.  </w:t>
      </w:r>
    </w:p>
    <w:p w:rsidR="00B74A6C" w:rsidRPr="00014DB8" w:rsidRDefault="00B74A6C" w:rsidP="00014DB8">
      <w:pPr>
        <w:jc w:val="both"/>
        <w:rPr>
          <w:rFonts w:ascii="Times New Roman" w:hAnsi="Times New Roman"/>
          <w:b/>
          <w:sz w:val="28"/>
          <w:szCs w:val="28"/>
        </w:rPr>
      </w:pPr>
      <w:r w:rsidRPr="00014DB8">
        <w:rPr>
          <w:rFonts w:ascii="Times New Roman" w:hAnsi="Times New Roman"/>
          <w:b/>
          <w:sz w:val="28"/>
          <w:szCs w:val="28"/>
        </w:rPr>
        <w:t xml:space="preserve">5.5. Родители (законные представители) воспитанников обязаны: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1) обеспечить получение детьми общего образования;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2) соблюдать правила внутреннего распорядка ДОУ, требования локальных нормативных актов ДОУ, которые устанавливают режим занятий воспитанников, порядок регламентации образовательных отношений между ДОУ и родителями (законными представителями) и оформления возникновения, приостановления и прекращения этих отношений независимо от формы обучения; договор об образовании между ДОУ и родителями (законными представителями) воспитанников;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3) уважать честь и достоинство воспитанников и работников ДОУ, осуществляющих образовательную деятельность;  </w:t>
      </w:r>
    </w:p>
    <w:p w:rsidR="00B74A6C" w:rsidRPr="00014DB8" w:rsidRDefault="00B74A6C" w:rsidP="00014DB8">
      <w:pPr>
        <w:jc w:val="both"/>
        <w:rPr>
          <w:rFonts w:ascii="Times New Roman" w:hAnsi="Times New Roman"/>
          <w:sz w:val="28"/>
          <w:szCs w:val="28"/>
        </w:rPr>
      </w:pPr>
      <w:r w:rsidRPr="00014DB8">
        <w:rPr>
          <w:rFonts w:ascii="Times New Roman" w:hAnsi="Times New Roman"/>
          <w:sz w:val="28"/>
          <w:szCs w:val="28"/>
        </w:rPr>
        <w:t xml:space="preserve">4) иные обязанности, предусмотренные законодательством в сфере образования и локальными нормативными актами ДОУ.   </w:t>
      </w:r>
    </w:p>
    <w:sectPr w:rsidR="00B74A6C" w:rsidRPr="00014DB8" w:rsidSect="00014DB8">
      <w:pgSz w:w="11906" w:h="16838"/>
      <w:pgMar w:top="907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275D3"/>
    <w:multiLevelType w:val="hybridMultilevel"/>
    <w:tmpl w:val="C4EE7950"/>
    <w:lvl w:ilvl="0" w:tplc="6B924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C4BEC"/>
    <w:multiLevelType w:val="hybridMultilevel"/>
    <w:tmpl w:val="A4D2A3CC"/>
    <w:lvl w:ilvl="0" w:tplc="6B924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4349F"/>
    <w:multiLevelType w:val="hybridMultilevel"/>
    <w:tmpl w:val="03067F02"/>
    <w:lvl w:ilvl="0" w:tplc="6B924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260B"/>
    <w:rsid w:val="00014DB8"/>
    <w:rsid w:val="00066126"/>
    <w:rsid w:val="000673E2"/>
    <w:rsid w:val="001A1F07"/>
    <w:rsid w:val="001A678B"/>
    <w:rsid w:val="002702B0"/>
    <w:rsid w:val="00284484"/>
    <w:rsid w:val="002847F5"/>
    <w:rsid w:val="00297C34"/>
    <w:rsid w:val="005145EF"/>
    <w:rsid w:val="00627138"/>
    <w:rsid w:val="007235B1"/>
    <w:rsid w:val="007910E8"/>
    <w:rsid w:val="007B70DB"/>
    <w:rsid w:val="007C5DBE"/>
    <w:rsid w:val="00932841"/>
    <w:rsid w:val="00945960"/>
    <w:rsid w:val="00AB5B12"/>
    <w:rsid w:val="00AE2A7D"/>
    <w:rsid w:val="00B74A6C"/>
    <w:rsid w:val="00BE2764"/>
    <w:rsid w:val="00BF575F"/>
    <w:rsid w:val="00C57007"/>
    <w:rsid w:val="00CB65C8"/>
    <w:rsid w:val="00D26B42"/>
    <w:rsid w:val="00EB35FF"/>
    <w:rsid w:val="00EB79AE"/>
    <w:rsid w:val="00EC260B"/>
    <w:rsid w:val="00EF6DF5"/>
    <w:rsid w:val="00FB2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B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E2A7D"/>
    <w:pPr>
      <w:keepNext/>
      <w:keepLines/>
      <w:spacing w:before="480" w:after="0" w:line="300" w:lineRule="atLeas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2A7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EC260B"/>
    <w:pPr>
      <w:ind w:left="720"/>
      <w:contextualSpacing/>
    </w:pPr>
  </w:style>
  <w:style w:type="paragraph" w:styleId="a4">
    <w:name w:val="Normal (Web)"/>
    <w:basedOn w:val="a"/>
    <w:rsid w:val="00AE2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2A7D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0673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66126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1539</Words>
  <Characters>8775</Characters>
  <Application>Microsoft Office Word</Application>
  <DocSecurity>0</DocSecurity>
  <Lines>73</Lines>
  <Paragraphs>20</Paragraphs>
  <ScaleCrop>false</ScaleCrop>
  <Company/>
  <LinksUpToDate>false</LinksUpToDate>
  <CharactersWithSpaces>10294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Detsky</dc:creator>
  <cp:keywords/>
  <dc:description/>
  <cp:lastModifiedBy>Sadik Detsky</cp:lastModifiedBy>
  <cp:revision>8</cp:revision>
  <cp:lastPrinted>2020-01-26T14:24:00Z</cp:lastPrinted>
  <dcterms:created xsi:type="dcterms:W3CDTF">2019-12-25T11:26:00Z</dcterms:created>
  <dcterms:modified xsi:type="dcterms:W3CDTF">2022-09-16T13:53:00Z</dcterms:modified>
</cp:coreProperties>
</file>